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44F" w14:textId="77777777" w:rsidR="001B6F51" w:rsidRPr="009D1D9D" w:rsidRDefault="00C07233" w:rsidP="00C07233">
      <w:pPr>
        <w:spacing w:line="440" w:lineRule="exact"/>
        <w:jc w:val="center"/>
        <w:rPr>
          <w:rFonts w:ascii="標楷體" w:hAnsi="標楷體"/>
          <w:sz w:val="32"/>
          <w:szCs w:val="28"/>
        </w:rPr>
      </w:pPr>
      <w:r w:rsidRPr="009D1D9D">
        <w:rPr>
          <w:rFonts w:ascii="標楷體" w:hAnsi="標楷體" w:hint="eastAsia"/>
          <w:sz w:val="32"/>
          <w:szCs w:val="28"/>
        </w:rPr>
        <w:t>新北市新莊區昌平國民小學</w:t>
      </w:r>
    </w:p>
    <w:p w14:paraId="37B3DCC9" w14:textId="77777777" w:rsidR="00C07233" w:rsidRPr="009D1D9D" w:rsidRDefault="00C07233" w:rsidP="00C07233">
      <w:pPr>
        <w:spacing w:line="440" w:lineRule="exact"/>
        <w:jc w:val="center"/>
        <w:rPr>
          <w:rFonts w:ascii="標楷體" w:hAnsi="標楷體"/>
          <w:sz w:val="32"/>
          <w:szCs w:val="28"/>
        </w:rPr>
      </w:pPr>
      <w:proofErr w:type="gramStart"/>
      <w:r w:rsidRPr="009D1D9D">
        <w:rPr>
          <w:rFonts w:ascii="標楷體" w:hAnsi="標楷體" w:hint="eastAsia"/>
          <w:sz w:val="32"/>
          <w:szCs w:val="28"/>
        </w:rPr>
        <w:t>1</w:t>
      </w:r>
      <w:r w:rsidR="00C47A98">
        <w:rPr>
          <w:rFonts w:ascii="標楷體" w:hAnsi="標楷體"/>
          <w:sz w:val="32"/>
          <w:szCs w:val="28"/>
        </w:rPr>
        <w:t>1</w:t>
      </w:r>
      <w:r w:rsidR="00A90C08">
        <w:rPr>
          <w:rFonts w:ascii="標楷體" w:hAnsi="標楷體" w:hint="eastAsia"/>
          <w:sz w:val="32"/>
          <w:szCs w:val="28"/>
        </w:rPr>
        <w:t>5</w:t>
      </w:r>
      <w:proofErr w:type="gramEnd"/>
      <w:r w:rsidRPr="009D1D9D">
        <w:rPr>
          <w:rFonts w:ascii="標楷體" w:hAnsi="標楷體" w:hint="eastAsia"/>
          <w:sz w:val="32"/>
          <w:szCs w:val="28"/>
        </w:rPr>
        <w:t>年度</w:t>
      </w:r>
      <w:r w:rsidR="001B6F51" w:rsidRPr="009D1D9D">
        <w:rPr>
          <w:rFonts w:ascii="標楷體" w:hAnsi="標楷體" w:hint="eastAsia"/>
          <w:sz w:val="32"/>
          <w:szCs w:val="28"/>
        </w:rPr>
        <w:t>工友</w:t>
      </w:r>
      <w:r w:rsidRPr="009D1D9D">
        <w:rPr>
          <w:rFonts w:ascii="標楷體" w:hAnsi="標楷體" w:hint="eastAsia"/>
          <w:sz w:val="32"/>
          <w:szCs w:val="28"/>
        </w:rPr>
        <w:t>庶務性</w:t>
      </w:r>
      <w:r w:rsidR="00554B03">
        <w:rPr>
          <w:rFonts w:ascii="標楷體" w:hAnsi="標楷體" w:hint="eastAsia"/>
          <w:sz w:val="32"/>
          <w:szCs w:val="28"/>
        </w:rPr>
        <w:t>工作</w:t>
      </w:r>
      <w:r w:rsidR="00F25471" w:rsidRPr="009D1D9D">
        <w:rPr>
          <w:rFonts w:ascii="標楷體" w:hAnsi="標楷體" w:hint="eastAsia"/>
          <w:sz w:val="32"/>
          <w:szCs w:val="28"/>
        </w:rPr>
        <w:t>委外</w:t>
      </w:r>
      <w:r w:rsidRPr="009D1D9D">
        <w:rPr>
          <w:rFonts w:ascii="標楷體" w:hAnsi="標楷體" w:hint="eastAsia"/>
          <w:sz w:val="32"/>
          <w:szCs w:val="28"/>
        </w:rPr>
        <w:t>勞務採購補充說明</w:t>
      </w:r>
    </w:p>
    <w:p w14:paraId="0A29ECCE" w14:textId="77777777" w:rsidR="00C07233" w:rsidRPr="001B6F51" w:rsidRDefault="00C07233" w:rsidP="00C07233">
      <w:pPr>
        <w:spacing w:line="440" w:lineRule="exact"/>
        <w:jc w:val="center"/>
        <w:rPr>
          <w:rFonts w:ascii="標楷體" w:hAnsi="標楷體"/>
          <w:sz w:val="28"/>
          <w:szCs w:val="28"/>
        </w:rPr>
      </w:pPr>
    </w:p>
    <w:p w14:paraId="056E4FE4" w14:textId="2038F88C" w:rsidR="00C07233" w:rsidRPr="0031706C" w:rsidRDefault="00C07233" w:rsidP="00C07233">
      <w:pPr>
        <w:numPr>
          <w:ilvl w:val="0"/>
          <w:numId w:val="1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本採購案為徵選</w:t>
      </w:r>
      <w:r w:rsidR="0058428A">
        <w:rPr>
          <w:rFonts w:ascii="標楷體" w:hAnsi="標楷體" w:hint="eastAsia"/>
        </w:rPr>
        <w:t>1</w:t>
      </w:r>
      <w:r>
        <w:rPr>
          <w:rFonts w:ascii="標楷體" w:hAnsi="標楷體" w:hint="eastAsia"/>
        </w:rPr>
        <w:t>員，自然人及廠商得</w:t>
      </w:r>
      <w:r w:rsidR="00225B04">
        <w:rPr>
          <w:rFonts w:ascii="標楷體" w:hAnsi="標楷體" w:hint="eastAsia"/>
        </w:rPr>
        <w:t>個</w:t>
      </w:r>
      <w:r>
        <w:rPr>
          <w:rFonts w:ascii="標楷體" w:hAnsi="標楷體" w:hint="eastAsia"/>
        </w:rPr>
        <w:t>別投標，依優勝順序進行議約。</w:t>
      </w:r>
    </w:p>
    <w:p w14:paraId="73FB8204" w14:textId="77777777" w:rsidR="00C07233" w:rsidRPr="00575509" w:rsidRDefault="00C07233" w:rsidP="00C07233">
      <w:pPr>
        <w:numPr>
          <w:ilvl w:val="0"/>
          <w:numId w:val="1"/>
        </w:numPr>
        <w:spacing w:line="360" w:lineRule="auto"/>
        <w:rPr>
          <w:rFonts w:ascii="標楷體" w:hAnsi="標楷體"/>
        </w:rPr>
      </w:pPr>
      <w:r w:rsidRPr="00575509">
        <w:rPr>
          <w:rFonts w:ascii="標楷體" w:hAnsi="標楷體" w:hint="eastAsia"/>
        </w:rPr>
        <w:t>委外業務適法基礎：</w:t>
      </w:r>
    </w:p>
    <w:p w14:paraId="12B7C965" w14:textId="77777777" w:rsidR="0000421F" w:rsidRDefault="0000421F" w:rsidP="0000421F">
      <w:pPr>
        <w:spacing w:line="360" w:lineRule="auto"/>
        <w:ind w:left="991" w:hangingChars="413" w:hanging="991"/>
        <w:rPr>
          <w:rFonts w:ascii="標楷體" w:hAnsi="標楷體"/>
        </w:rPr>
      </w:pPr>
      <w:r>
        <w:rPr>
          <w:rFonts w:ascii="標楷體" w:hAnsi="標楷體" w:hint="eastAsia"/>
        </w:rPr>
        <w:t xml:space="preserve">    </w:t>
      </w:r>
      <w:r w:rsidR="00C07233" w:rsidRPr="00575509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、</w:t>
      </w:r>
      <w:r w:rsidR="00C07233" w:rsidRPr="00575509">
        <w:rPr>
          <w:rFonts w:ascii="標楷體" w:hAnsi="標楷體" w:hint="eastAsia"/>
        </w:rPr>
        <w:t>本案為業務工作委外經營，派遣人力與本校為業</w:t>
      </w:r>
      <w:r w:rsidR="00C07233">
        <w:rPr>
          <w:rFonts w:ascii="標楷體" w:hAnsi="標楷體" w:hint="eastAsia"/>
        </w:rPr>
        <w:t>務關係，不具備</w:t>
      </w:r>
      <w:proofErr w:type="gramStart"/>
      <w:r w:rsidR="00C07233">
        <w:rPr>
          <w:rFonts w:ascii="標楷體" w:hAnsi="標楷體" w:hint="eastAsia"/>
        </w:rPr>
        <w:t>勞僱</w:t>
      </w:r>
      <w:proofErr w:type="gramEnd"/>
      <w:r w:rsidR="00C07233" w:rsidRPr="00575509">
        <w:rPr>
          <w:rFonts w:ascii="標楷體" w:hAnsi="標楷體" w:hint="eastAsia"/>
        </w:rPr>
        <w:t>、勞資、</w:t>
      </w:r>
      <w:proofErr w:type="gramStart"/>
      <w:r w:rsidR="00C07233">
        <w:rPr>
          <w:rFonts w:ascii="標楷體" w:hAnsi="標楷體" w:hint="eastAsia"/>
        </w:rPr>
        <w:t>僱佣</w:t>
      </w:r>
      <w:proofErr w:type="gramEnd"/>
      <w:r w:rsidR="00C07233" w:rsidRPr="00575509">
        <w:rPr>
          <w:rFonts w:ascii="標楷體" w:hAnsi="標楷體" w:hint="eastAsia"/>
        </w:rPr>
        <w:t>關係，即派遣人力相對於本校不適用勞基法規定。</w:t>
      </w:r>
    </w:p>
    <w:p w14:paraId="2FB5D792" w14:textId="77777777" w:rsidR="00C07233" w:rsidRDefault="0000421F" w:rsidP="0000421F">
      <w:pPr>
        <w:spacing w:line="360" w:lineRule="auto"/>
        <w:rPr>
          <w:rFonts w:ascii="標楷體" w:hAnsi="標楷體"/>
          <w:color w:val="FF0000"/>
        </w:rPr>
      </w:pPr>
      <w:r>
        <w:rPr>
          <w:rFonts w:ascii="標楷體" w:hAnsi="標楷體" w:hint="eastAsia"/>
        </w:rPr>
        <w:t xml:space="preserve">    </w:t>
      </w:r>
      <w:r w:rsidR="00C07233" w:rsidRPr="00575509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、</w:t>
      </w:r>
      <w:r w:rsidR="00C07233" w:rsidRPr="00A4176B">
        <w:rPr>
          <w:rFonts w:ascii="標楷體" w:hAnsi="標楷體" w:hint="eastAsia"/>
          <w:color w:val="FF0000"/>
        </w:rPr>
        <w:t>招標機關給付費用為業務費，非人事費或薪資。</w:t>
      </w:r>
    </w:p>
    <w:p w14:paraId="6E1BD880" w14:textId="77777777" w:rsidR="00C07233" w:rsidRPr="00575509" w:rsidRDefault="000E3CDF" w:rsidP="000E3CDF">
      <w:pPr>
        <w:spacing w:line="360" w:lineRule="auto"/>
        <w:ind w:left="991" w:hangingChars="413" w:hanging="991"/>
        <w:rPr>
          <w:rFonts w:ascii="標楷體" w:hAnsi="標楷體"/>
        </w:rPr>
      </w:pPr>
      <w:r>
        <w:rPr>
          <w:rFonts w:ascii="標楷體" w:hAnsi="標楷體" w:hint="eastAsia"/>
          <w:color w:val="FF0000"/>
        </w:rPr>
        <w:t xml:space="preserve">        </w:t>
      </w:r>
      <w:r w:rsidR="00C07233" w:rsidRPr="00B872B0">
        <w:rPr>
          <w:rFonts w:ascii="標楷體" w:hAnsi="標楷體" w:hint="eastAsia"/>
        </w:rPr>
        <w:t>派遣人力</w:t>
      </w:r>
      <w:r w:rsidR="00C07233">
        <w:rPr>
          <w:rFonts w:ascii="標楷體" w:hAnsi="標楷體" w:hint="eastAsia"/>
        </w:rPr>
        <w:t>公司和自然人</w:t>
      </w:r>
      <w:r w:rsidR="00C07233" w:rsidRPr="00B872B0">
        <w:rPr>
          <w:rFonts w:ascii="標楷體" w:hAnsi="標楷體" w:hint="eastAsia"/>
        </w:rPr>
        <w:t>之業務費按月給付，甲方每月給付乙方新</w:t>
      </w:r>
      <w:r w:rsidR="00C34428">
        <w:rPr>
          <w:rFonts w:ascii="標楷體" w:hAnsi="標楷體" w:hint="eastAsia"/>
        </w:rPr>
        <w:t>臺</w:t>
      </w:r>
      <w:r w:rsidR="00C07233" w:rsidRPr="00B872B0">
        <w:rPr>
          <w:rFonts w:ascii="標楷體" w:hAnsi="標楷體" w:hint="eastAsia"/>
        </w:rPr>
        <w:t>幣</w:t>
      </w:r>
      <w:r w:rsidR="00666364">
        <w:rPr>
          <w:rFonts w:ascii="標楷體" w:hAnsi="標楷體" w:hint="eastAsia"/>
        </w:rPr>
        <w:t>3萬</w:t>
      </w:r>
      <w:r w:rsidR="00C07233">
        <w:rPr>
          <w:rFonts w:ascii="標楷體" w:hAnsi="標楷體" w:hint="eastAsia"/>
        </w:rPr>
        <w:t>元</w:t>
      </w:r>
      <w:r w:rsidR="00666364">
        <w:rPr>
          <w:rFonts w:ascii="標楷體" w:hAnsi="標楷體" w:hint="eastAsia"/>
        </w:rPr>
        <w:t>整</w:t>
      </w:r>
      <w:r w:rsidR="00C07233">
        <w:rPr>
          <w:rFonts w:ascii="標楷體" w:hAnsi="標楷體" w:hint="eastAsia"/>
        </w:rPr>
        <w:t>，</w:t>
      </w:r>
      <w:r w:rsidR="00C07233" w:rsidRPr="00B872B0">
        <w:rPr>
          <w:rFonts w:ascii="標楷體" w:hAnsi="標楷體" w:hint="eastAsia"/>
        </w:rPr>
        <w:t>勞保、健保、勞退等費用需</w:t>
      </w:r>
      <w:r w:rsidR="00C07233" w:rsidRPr="00A4176B">
        <w:rPr>
          <w:rFonts w:ascii="標楷體" w:hAnsi="標楷體" w:hint="eastAsia"/>
          <w:color w:val="FF0000"/>
        </w:rPr>
        <w:t>由派遣公司</w:t>
      </w:r>
      <w:r w:rsidR="00C07233">
        <w:rPr>
          <w:rFonts w:ascii="標楷體" w:hAnsi="標楷體" w:hint="eastAsia"/>
          <w:color w:val="FF0000"/>
        </w:rPr>
        <w:t>和自然人</w:t>
      </w:r>
      <w:r w:rsidR="00C07233" w:rsidRPr="00A4176B">
        <w:rPr>
          <w:rFonts w:ascii="標楷體" w:hAnsi="標楷體" w:hint="eastAsia"/>
          <w:color w:val="FF0000"/>
        </w:rPr>
        <w:t>自理</w:t>
      </w:r>
      <w:r w:rsidR="00C07233" w:rsidRPr="00575509">
        <w:rPr>
          <w:rFonts w:ascii="標楷體" w:hAnsi="標楷體" w:hint="eastAsia"/>
        </w:rPr>
        <w:t>。</w:t>
      </w:r>
    </w:p>
    <w:p w14:paraId="3D4D85E2" w14:textId="77777777" w:rsidR="000E3CDF" w:rsidRDefault="00C07233" w:rsidP="00813C47">
      <w:pPr>
        <w:numPr>
          <w:ilvl w:val="0"/>
          <w:numId w:val="1"/>
        </w:numPr>
        <w:spacing w:line="360" w:lineRule="auto"/>
        <w:ind w:left="142"/>
        <w:rPr>
          <w:rFonts w:ascii="標楷體" w:hAnsi="標楷體"/>
        </w:rPr>
      </w:pPr>
      <w:r w:rsidRPr="00575509">
        <w:rPr>
          <w:rFonts w:ascii="標楷體" w:hAnsi="標楷體" w:hint="eastAsia"/>
        </w:rPr>
        <w:t>委外工作內容：</w:t>
      </w:r>
    </w:p>
    <w:p w14:paraId="621611C8" w14:textId="77777777" w:rsidR="000E3CDF" w:rsidRDefault="00813C47" w:rsidP="000E3CDF">
      <w:pPr>
        <w:spacing w:line="360" w:lineRule="auto"/>
        <w:rPr>
          <w:rFonts w:ascii="標楷體" w:hAnsi="標楷體"/>
        </w:rPr>
      </w:pPr>
      <w:r w:rsidRPr="000E3CDF">
        <w:rPr>
          <w:rFonts w:ascii="標楷體" w:hAnsi="標楷體" w:hint="eastAsia"/>
        </w:rPr>
        <w:t xml:space="preserve">   </w:t>
      </w:r>
      <w:r w:rsidR="000E3CDF">
        <w:rPr>
          <w:rFonts w:ascii="標楷體" w:hAnsi="標楷體" w:hint="eastAsia"/>
        </w:rPr>
        <w:t xml:space="preserve"> </w:t>
      </w:r>
      <w:r w:rsidR="00554B03">
        <w:rPr>
          <w:rFonts w:ascii="標楷體" w:hAnsi="標楷體" w:hint="eastAsia"/>
        </w:rPr>
        <w:t>一</w:t>
      </w:r>
      <w:r w:rsidR="000E3CDF">
        <w:rPr>
          <w:rFonts w:ascii="標楷體" w:hAnsi="標楷體" w:hint="eastAsia"/>
        </w:rPr>
        <w:t>、</w:t>
      </w:r>
      <w:r w:rsidRPr="00813C47">
        <w:rPr>
          <w:rFonts w:ascii="標楷體" w:hAnsi="標楷體" w:hint="eastAsia"/>
        </w:rPr>
        <w:t>校園清潔：工作日下午4時前，完成甲方指定區域之清潔工作。</w:t>
      </w:r>
    </w:p>
    <w:p w14:paraId="03B507F7" w14:textId="77777777" w:rsidR="00813C47" w:rsidRPr="00813C47" w:rsidRDefault="000E3CDF" w:rsidP="000E3CDF">
      <w:pPr>
        <w:spacing w:line="360" w:lineRule="auto"/>
        <w:ind w:left="991" w:hangingChars="413" w:hanging="991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 w:rsidR="00813C47" w:rsidRPr="00813C47">
        <w:rPr>
          <w:rFonts w:ascii="標楷體" w:hAnsi="標楷體" w:hint="eastAsia"/>
        </w:rPr>
        <w:t xml:space="preserve">   </w:t>
      </w:r>
      <w:r w:rsidR="00554B03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、</w:t>
      </w:r>
      <w:r w:rsidR="0072265C">
        <w:rPr>
          <w:rFonts w:ascii="標楷體" w:hAnsi="標楷體" w:hint="eastAsia"/>
        </w:rPr>
        <w:t>物品寄送</w:t>
      </w:r>
      <w:r w:rsidR="00813C47" w:rsidRPr="00813C47">
        <w:rPr>
          <w:rFonts w:ascii="標楷體" w:hAnsi="標楷體" w:hint="eastAsia"/>
        </w:rPr>
        <w:t>：工作日下午4時前，完成甲方指定</w:t>
      </w:r>
      <w:r w:rsidR="0072265C">
        <w:rPr>
          <w:rFonts w:ascii="標楷體" w:hAnsi="標楷體" w:hint="eastAsia"/>
        </w:rPr>
        <w:t>物品或</w:t>
      </w:r>
      <w:r w:rsidR="00813C47" w:rsidRPr="00813C47">
        <w:rPr>
          <w:rFonts w:ascii="標楷體" w:hAnsi="標楷體" w:hint="eastAsia"/>
        </w:rPr>
        <w:t>郵件寄送工作</w:t>
      </w:r>
      <w:r w:rsidR="0072265C">
        <w:rPr>
          <w:rFonts w:ascii="標楷體" w:hAnsi="標楷體" w:hint="eastAsia"/>
        </w:rPr>
        <w:t>，交通費及郵資由甲方實支</w:t>
      </w:r>
      <w:r w:rsidR="00813C47" w:rsidRPr="00813C47">
        <w:rPr>
          <w:rFonts w:ascii="標楷體" w:hAnsi="標楷體" w:hint="eastAsia"/>
        </w:rPr>
        <w:t>。</w:t>
      </w:r>
    </w:p>
    <w:p w14:paraId="52FF4E32" w14:textId="77777777" w:rsidR="00813C47" w:rsidRDefault="00813C47" w:rsidP="00813C47">
      <w:pPr>
        <w:spacing w:line="360" w:lineRule="auto"/>
        <w:rPr>
          <w:rFonts w:ascii="標楷體" w:hAnsi="標楷體"/>
        </w:rPr>
      </w:pPr>
      <w:r w:rsidRPr="00813C47">
        <w:rPr>
          <w:rFonts w:ascii="標楷體" w:hAnsi="標楷體" w:hint="eastAsia"/>
        </w:rPr>
        <w:t xml:space="preserve">  </w:t>
      </w:r>
      <w:r w:rsidR="000E3CDF">
        <w:rPr>
          <w:rFonts w:ascii="標楷體" w:hAnsi="標楷體" w:hint="eastAsia"/>
        </w:rPr>
        <w:t xml:space="preserve"> </w:t>
      </w:r>
      <w:r w:rsidRPr="00813C47">
        <w:rPr>
          <w:rFonts w:ascii="標楷體" w:hAnsi="標楷體" w:hint="eastAsia"/>
        </w:rPr>
        <w:t xml:space="preserve"> </w:t>
      </w:r>
      <w:r w:rsidR="00554B03">
        <w:rPr>
          <w:rFonts w:ascii="標楷體" w:hAnsi="標楷體" w:hint="eastAsia"/>
        </w:rPr>
        <w:t>三</w:t>
      </w:r>
      <w:r w:rsidR="000E3CDF">
        <w:rPr>
          <w:rFonts w:ascii="標楷體" w:hAnsi="標楷體" w:hint="eastAsia"/>
        </w:rPr>
        <w:t>、</w:t>
      </w:r>
      <w:r w:rsidRPr="00813C47">
        <w:rPr>
          <w:rFonts w:ascii="標楷體" w:hAnsi="標楷體" w:hint="eastAsia"/>
        </w:rPr>
        <w:t>植栽澆水：工作日下午4時前，完成甲方指定區域之植栽澆水。</w:t>
      </w:r>
    </w:p>
    <w:p w14:paraId="2767A83C" w14:textId="77777777" w:rsidR="0000421F" w:rsidRPr="0000421F" w:rsidRDefault="0000421F" w:rsidP="00813C47">
      <w:p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 xml:space="preserve">   </w:t>
      </w:r>
      <w:r w:rsidR="000E3CDF">
        <w:rPr>
          <w:rFonts w:ascii="標楷體" w:hAnsi="標楷體" w:hint="eastAsia"/>
        </w:rPr>
        <w:t xml:space="preserve"> </w:t>
      </w:r>
      <w:r w:rsidR="00554B03">
        <w:rPr>
          <w:rFonts w:ascii="標楷體" w:hAnsi="標楷體" w:hint="eastAsia"/>
        </w:rPr>
        <w:t>四</w:t>
      </w:r>
      <w:r w:rsidR="000E3CDF">
        <w:rPr>
          <w:rFonts w:ascii="標楷體" w:hAnsi="標楷體" w:hint="eastAsia"/>
        </w:rPr>
        <w:t>、植栽修剪：</w:t>
      </w:r>
      <w:r w:rsidR="000E3CDF" w:rsidRPr="000E3CDF">
        <w:rPr>
          <w:rFonts w:ascii="標楷體" w:hAnsi="標楷體" w:hint="eastAsia"/>
        </w:rPr>
        <w:t>工作日下午4時前，完成甲方指定區域之植栽</w:t>
      </w:r>
      <w:r w:rsidR="000E3CDF">
        <w:rPr>
          <w:rFonts w:ascii="標楷體" w:hAnsi="標楷體" w:hint="eastAsia"/>
        </w:rPr>
        <w:t>修剪</w:t>
      </w:r>
      <w:r w:rsidR="000E3CDF" w:rsidRPr="000E3CDF">
        <w:rPr>
          <w:rFonts w:ascii="標楷體" w:hAnsi="標楷體" w:hint="eastAsia"/>
        </w:rPr>
        <w:t>。</w:t>
      </w:r>
    </w:p>
    <w:p w14:paraId="4EADD7FE" w14:textId="77777777" w:rsidR="00813C47" w:rsidRDefault="00813C47" w:rsidP="00813C47">
      <w:pPr>
        <w:spacing w:line="360" w:lineRule="auto"/>
        <w:rPr>
          <w:rFonts w:ascii="標楷體" w:hAnsi="標楷體"/>
        </w:rPr>
      </w:pPr>
      <w:r w:rsidRPr="00813C47">
        <w:rPr>
          <w:rFonts w:ascii="標楷體" w:hAnsi="標楷體" w:hint="eastAsia"/>
        </w:rPr>
        <w:t xml:space="preserve">   </w:t>
      </w:r>
      <w:r w:rsidR="000E3CDF">
        <w:rPr>
          <w:rFonts w:ascii="標楷體" w:hAnsi="標楷體" w:hint="eastAsia"/>
        </w:rPr>
        <w:t xml:space="preserve"> </w:t>
      </w:r>
      <w:r w:rsidR="00554B03">
        <w:rPr>
          <w:rFonts w:ascii="標楷體" w:hAnsi="標楷體" w:hint="eastAsia"/>
        </w:rPr>
        <w:t>五</w:t>
      </w:r>
      <w:r w:rsidR="000E3CDF">
        <w:rPr>
          <w:rFonts w:ascii="標楷體" w:hAnsi="標楷體" w:hint="eastAsia"/>
        </w:rPr>
        <w:t>、</w:t>
      </w:r>
      <w:r w:rsidRPr="00813C47">
        <w:rPr>
          <w:rFonts w:ascii="標楷體" w:hAnsi="標楷體" w:hint="eastAsia"/>
        </w:rPr>
        <w:t>簡易文書處理：工作日下午4時前，完成甲方指定之簡易文書工作。</w:t>
      </w:r>
    </w:p>
    <w:p w14:paraId="7E440F13" w14:textId="77777777" w:rsidR="000E3CDF" w:rsidRDefault="000E3CDF" w:rsidP="0072265C">
      <w:pPr>
        <w:spacing w:line="360" w:lineRule="auto"/>
        <w:ind w:left="991" w:hangingChars="413" w:hanging="991"/>
        <w:rPr>
          <w:rFonts w:ascii="標楷體" w:hAnsi="標楷體"/>
        </w:rPr>
      </w:pPr>
      <w:r>
        <w:rPr>
          <w:rFonts w:ascii="標楷體" w:hAnsi="標楷體" w:hint="eastAsia"/>
        </w:rPr>
        <w:t xml:space="preserve">    </w:t>
      </w:r>
      <w:r w:rsidR="00554B03">
        <w:rPr>
          <w:rFonts w:ascii="標楷體" w:hAnsi="標楷體" w:hint="eastAsia"/>
        </w:rPr>
        <w:t>六</w:t>
      </w:r>
      <w:r>
        <w:rPr>
          <w:rFonts w:ascii="標楷體" w:hAnsi="標楷體" w:hint="eastAsia"/>
        </w:rPr>
        <w:t>、簡易設備維修：</w:t>
      </w:r>
      <w:r w:rsidRPr="000E3CDF">
        <w:rPr>
          <w:rFonts w:ascii="標楷體" w:hAnsi="標楷體" w:hint="eastAsia"/>
        </w:rPr>
        <w:t>工作日下午4時前，完成甲方指定</w:t>
      </w:r>
      <w:r>
        <w:rPr>
          <w:rFonts w:ascii="標楷體" w:hAnsi="標楷體" w:hint="eastAsia"/>
        </w:rPr>
        <w:t>設備</w:t>
      </w:r>
      <w:r w:rsidRPr="000E3CDF">
        <w:rPr>
          <w:rFonts w:ascii="標楷體" w:hAnsi="標楷體" w:hint="eastAsia"/>
        </w:rPr>
        <w:t>之</w:t>
      </w:r>
      <w:r>
        <w:rPr>
          <w:rFonts w:ascii="標楷體" w:hAnsi="標楷體" w:hint="eastAsia"/>
        </w:rPr>
        <w:t>維修</w:t>
      </w:r>
      <w:r w:rsidR="0072265C">
        <w:rPr>
          <w:rFonts w:ascii="標楷體" w:hAnsi="標楷體" w:hint="eastAsia"/>
        </w:rPr>
        <w:t>，修繕替換設備係由甲方提供</w:t>
      </w:r>
      <w:r w:rsidRPr="000E3CDF">
        <w:rPr>
          <w:rFonts w:ascii="標楷體" w:hAnsi="標楷體" w:hint="eastAsia"/>
        </w:rPr>
        <w:t>。</w:t>
      </w:r>
    </w:p>
    <w:p w14:paraId="14034A02" w14:textId="77777777" w:rsidR="000E3CDF" w:rsidRPr="000E3CDF" w:rsidRDefault="000E3CDF" w:rsidP="00813C47">
      <w:p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 xml:space="preserve">    </w:t>
      </w:r>
      <w:r w:rsidR="00554B03">
        <w:rPr>
          <w:rFonts w:ascii="標楷體" w:hAnsi="標楷體" w:hint="eastAsia"/>
        </w:rPr>
        <w:t>七</w:t>
      </w:r>
      <w:r>
        <w:rPr>
          <w:rFonts w:ascii="標楷體" w:hAnsi="標楷體" w:hint="eastAsia"/>
        </w:rPr>
        <w:t>、活動場地布置：</w:t>
      </w:r>
      <w:r w:rsidRPr="000E3CDF">
        <w:rPr>
          <w:rFonts w:ascii="標楷體" w:hAnsi="標楷體" w:hint="eastAsia"/>
        </w:rPr>
        <w:t>工作日下午4時前，完成甲方指定</w:t>
      </w:r>
      <w:r>
        <w:rPr>
          <w:rFonts w:ascii="標楷體" w:hAnsi="標楷體" w:hint="eastAsia"/>
        </w:rPr>
        <w:t>場地之布置</w:t>
      </w:r>
      <w:r w:rsidRPr="000E3CDF">
        <w:rPr>
          <w:rFonts w:ascii="標楷體" w:hAnsi="標楷體" w:hint="eastAsia"/>
        </w:rPr>
        <w:t>。</w:t>
      </w:r>
    </w:p>
    <w:p w14:paraId="5D3AFD2D" w14:textId="77777777" w:rsidR="00813C47" w:rsidRPr="00575509" w:rsidRDefault="00813C47" w:rsidP="00813C47">
      <w:pPr>
        <w:spacing w:line="360" w:lineRule="auto"/>
        <w:rPr>
          <w:rFonts w:ascii="標楷體" w:hAnsi="標楷體"/>
        </w:rPr>
      </w:pPr>
      <w:r w:rsidRPr="00813C47">
        <w:rPr>
          <w:rFonts w:ascii="標楷體" w:hAnsi="標楷體" w:hint="eastAsia"/>
        </w:rPr>
        <w:t xml:space="preserve"> </w:t>
      </w:r>
      <w:r w:rsidR="000E3CDF">
        <w:rPr>
          <w:rFonts w:ascii="標楷體" w:hAnsi="標楷體" w:hint="eastAsia"/>
        </w:rPr>
        <w:t xml:space="preserve"> </w:t>
      </w:r>
      <w:r w:rsidRPr="00813C47">
        <w:rPr>
          <w:rFonts w:ascii="標楷體" w:hAnsi="標楷體" w:hint="eastAsia"/>
        </w:rPr>
        <w:t xml:space="preserve">  </w:t>
      </w:r>
      <w:r w:rsidR="00554B03">
        <w:rPr>
          <w:rFonts w:ascii="標楷體" w:hAnsi="標楷體" w:hint="eastAsia"/>
        </w:rPr>
        <w:t>八</w:t>
      </w:r>
      <w:r w:rsidR="000E3CDF">
        <w:rPr>
          <w:rFonts w:ascii="標楷體" w:hAnsi="標楷體" w:hint="eastAsia"/>
        </w:rPr>
        <w:t>、</w:t>
      </w:r>
      <w:r w:rsidRPr="00813C47">
        <w:rPr>
          <w:rFonts w:ascii="標楷體" w:hAnsi="標楷體" w:hint="eastAsia"/>
        </w:rPr>
        <w:t xml:space="preserve">偶發事件協辦：工作日下午4時前，協助完成甲方指派之偶發事件。  </w:t>
      </w:r>
    </w:p>
    <w:p w14:paraId="3B0F8801" w14:textId="77777777" w:rsidR="000E3CDF" w:rsidRDefault="00C07233" w:rsidP="000E3CDF">
      <w:pPr>
        <w:numPr>
          <w:ilvl w:val="0"/>
          <w:numId w:val="1"/>
        </w:numPr>
        <w:spacing w:line="360" w:lineRule="auto"/>
        <w:ind w:left="142"/>
        <w:rPr>
          <w:rFonts w:ascii="標楷體" w:hAnsi="標楷體"/>
        </w:rPr>
      </w:pPr>
      <w:r w:rsidRPr="00575509">
        <w:rPr>
          <w:rFonts w:ascii="標楷體" w:hAnsi="標楷體" w:hint="eastAsia"/>
        </w:rPr>
        <w:t>替代業務執行規定：</w:t>
      </w:r>
    </w:p>
    <w:p w14:paraId="5DE17457" w14:textId="77777777" w:rsidR="000E3CDF" w:rsidRPr="000E3CDF" w:rsidRDefault="00C07233" w:rsidP="000E3CDF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hAnsi="標楷體"/>
        </w:rPr>
      </w:pPr>
      <w:r w:rsidRPr="000E3CDF">
        <w:rPr>
          <w:rFonts w:ascii="標楷體" w:hAnsi="標楷體" w:hint="eastAsia"/>
        </w:rPr>
        <w:t>公司之派遣人員如因故無法執行業務，</w:t>
      </w:r>
      <w:r w:rsidR="00C3400F" w:rsidRPr="000E3CDF">
        <w:rPr>
          <w:rFonts w:ascii="標楷體" w:hAnsi="標楷體" w:hint="eastAsia"/>
        </w:rPr>
        <w:t>應</w:t>
      </w:r>
      <w:r w:rsidRPr="000E3CDF">
        <w:rPr>
          <w:rFonts w:ascii="標楷體" w:hAnsi="標楷體" w:hint="eastAsia"/>
        </w:rPr>
        <w:t>由公司派遣符合「人員要求」資格之替代人力。</w:t>
      </w:r>
    </w:p>
    <w:p w14:paraId="2D390F9D" w14:textId="77777777" w:rsidR="00C07233" w:rsidRPr="000E3CDF" w:rsidRDefault="00C07233" w:rsidP="000E3CDF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hAnsi="標楷體"/>
        </w:rPr>
      </w:pPr>
      <w:r w:rsidRPr="000E3CDF">
        <w:rPr>
          <w:rFonts w:ascii="標楷體" w:hAnsi="標楷體" w:hint="eastAsia"/>
        </w:rPr>
        <w:t>自然人因故無法執行業務，應自覓符合「人員要求」資格之替代人力。</w:t>
      </w:r>
    </w:p>
    <w:p w14:paraId="0118C3FE" w14:textId="77777777" w:rsidR="000F0CA5" w:rsidRPr="00C07233" w:rsidRDefault="000F0CA5"/>
    <w:sectPr w:rsidR="000F0CA5" w:rsidRPr="00C07233" w:rsidSect="007504BA">
      <w:footerReference w:type="default" r:id="rId7"/>
      <w:pgSz w:w="11907" w:h="16840" w:code="9"/>
      <w:pgMar w:top="1418" w:right="1418" w:bottom="1418" w:left="1418" w:header="851" w:footer="53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D5F9" w14:textId="77777777" w:rsidR="003A0BEF" w:rsidRDefault="003A0BEF" w:rsidP="00441E30">
      <w:r>
        <w:separator/>
      </w:r>
    </w:p>
  </w:endnote>
  <w:endnote w:type="continuationSeparator" w:id="0">
    <w:p w14:paraId="21CDC3B1" w14:textId="77777777" w:rsidR="003A0BEF" w:rsidRDefault="003A0BEF" w:rsidP="0044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931791"/>
      <w:docPartObj>
        <w:docPartGallery w:val="Page Numbers (Bottom of Page)"/>
        <w:docPartUnique/>
      </w:docPartObj>
    </w:sdtPr>
    <w:sdtContent>
      <w:p w14:paraId="1CA0B7CB" w14:textId="77777777" w:rsidR="00441E30" w:rsidRDefault="00441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A98" w:rsidRPr="00C47A98">
          <w:rPr>
            <w:noProof/>
            <w:lang w:val="zh-TW"/>
          </w:rPr>
          <w:t>1</w:t>
        </w:r>
        <w:r>
          <w:fldChar w:fldCharType="end"/>
        </w:r>
      </w:p>
    </w:sdtContent>
  </w:sdt>
  <w:p w14:paraId="5CB7A6E2" w14:textId="77777777" w:rsidR="00441E30" w:rsidRDefault="00441E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5F57" w14:textId="77777777" w:rsidR="003A0BEF" w:rsidRDefault="003A0BEF" w:rsidP="00441E30">
      <w:r>
        <w:separator/>
      </w:r>
    </w:p>
  </w:footnote>
  <w:footnote w:type="continuationSeparator" w:id="0">
    <w:p w14:paraId="04A6685D" w14:textId="77777777" w:rsidR="003A0BEF" w:rsidRDefault="003A0BEF" w:rsidP="0044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2D4A"/>
    <w:multiLevelType w:val="hybridMultilevel"/>
    <w:tmpl w:val="55844040"/>
    <w:lvl w:ilvl="0" w:tplc="3182A2C8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8A7968"/>
    <w:multiLevelType w:val="hybridMultilevel"/>
    <w:tmpl w:val="F010534E"/>
    <w:lvl w:ilvl="0" w:tplc="C826D4B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355B0F52"/>
    <w:multiLevelType w:val="hybridMultilevel"/>
    <w:tmpl w:val="A990A950"/>
    <w:lvl w:ilvl="0" w:tplc="0FCE9B7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6047501">
    <w:abstractNumId w:val="0"/>
  </w:num>
  <w:num w:numId="2" w16cid:durableId="224338067">
    <w:abstractNumId w:val="1"/>
  </w:num>
  <w:num w:numId="3" w16cid:durableId="146743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33"/>
    <w:rsid w:val="0000421F"/>
    <w:rsid w:val="000E3CDF"/>
    <w:rsid w:val="000F0CA5"/>
    <w:rsid w:val="001B12C4"/>
    <w:rsid w:val="001B6D19"/>
    <w:rsid w:val="001B6F51"/>
    <w:rsid w:val="00225B04"/>
    <w:rsid w:val="00297A0D"/>
    <w:rsid w:val="003377FC"/>
    <w:rsid w:val="003A0BEF"/>
    <w:rsid w:val="004109AC"/>
    <w:rsid w:val="00441E30"/>
    <w:rsid w:val="004D56D5"/>
    <w:rsid w:val="005064D5"/>
    <w:rsid w:val="00543545"/>
    <w:rsid w:val="00554B03"/>
    <w:rsid w:val="0058428A"/>
    <w:rsid w:val="005D52D9"/>
    <w:rsid w:val="00666364"/>
    <w:rsid w:val="006E7F4B"/>
    <w:rsid w:val="006F0CD7"/>
    <w:rsid w:val="0072265C"/>
    <w:rsid w:val="007E6399"/>
    <w:rsid w:val="00807850"/>
    <w:rsid w:val="00813C47"/>
    <w:rsid w:val="008672AD"/>
    <w:rsid w:val="008A4DAE"/>
    <w:rsid w:val="008E0951"/>
    <w:rsid w:val="009B241F"/>
    <w:rsid w:val="009D1D9D"/>
    <w:rsid w:val="00A47F18"/>
    <w:rsid w:val="00A90C08"/>
    <w:rsid w:val="00B34749"/>
    <w:rsid w:val="00BE06C0"/>
    <w:rsid w:val="00BE4557"/>
    <w:rsid w:val="00BF6E49"/>
    <w:rsid w:val="00C07233"/>
    <w:rsid w:val="00C3400F"/>
    <w:rsid w:val="00C34428"/>
    <w:rsid w:val="00C44A97"/>
    <w:rsid w:val="00C47A98"/>
    <w:rsid w:val="00CD0BEF"/>
    <w:rsid w:val="00DD2D01"/>
    <w:rsid w:val="00E713DE"/>
    <w:rsid w:val="00EF2857"/>
    <w:rsid w:val="00F25471"/>
    <w:rsid w:val="00F525AC"/>
    <w:rsid w:val="00F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45398"/>
  <w15:chartTrackingRefBased/>
  <w15:docId w15:val="{DB35B558-FD4C-4048-99B5-B0342E7C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33"/>
    <w:pPr>
      <w:widowControl w:val="0"/>
    </w:pPr>
    <w:rPr>
      <w:rFonts w:ascii="Times New Roman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723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41E3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E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41E30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1E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441E30"/>
    <w:rPr>
      <w:rFonts w:ascii="Times New Roman" w:eastAsia="標楷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0E3C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</dc:creator>
  <cp:keywords/>
  <dc:description/>
  <cp:lastModifiedBy>user</cp:lastModifiedBy>
  <cp:revision>2</cp:revision>
  <cp:lastPrinted>2025-10-21T06:09:00Z</cp:lastPrinted>
  <dcterms:created xsi:type="dcterms:W3CDTF">2026-03-12T02:04:00Z</dcterms:created>
  <dcterms:modified xsi:type="dcterms:W3CDTF">2026-03-12T02:04:00Z</dcterms:modified>
</cp:coreProperties>
</file>